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DAEC6">
      <w:pPr>
        <w:pStyle w:val="10"/>
        <w:spacing w:line="540" w:lineRule="exact"/>
        <w:ind w:right="320"/>
        <w:rPr>
          <w:rFonts w:cs="黑体" w:asciiTheme="minorEastAsia" w:hAnsiTheme="minorEastAsia" w:eastAsiaTheme="minorEastAsia"/>
          <w:sz w:val="32"/>
          <w:szCs w:val="32"/>
        </w:rPr>
      </w:pPr>
      <w:r>
        <w:rPr>
          <w:rFonts w:hint="eastAsia" w:cs="黑体" w:asciiTheme="minorEastAsia" w:hAnsiTheme="minorEastAsia" w:eastAsiaTheme="minorEastAsia"/>
          <w:sz w:val="32"/>
          <w:szCs w:val="32"/>
        </w:rPr>
        <w:t>附件：</w:t>
      </w:r>
    </w:p>
    <w:p w14:paraId="1A59E7CB">
      <w:pPr>
        <w:pStyle w:val="10"/>
        <w:spacing w:line="540" w:lineRule="exact"/>
        <w:ind w:right="320" w:firstLine="720" w:firstLineChars="200"/>
        <w:jc w:val="center"/>
        <w:rPr>
          <w:rFonts w:ascii="黑体" w:hAnsi="黑体" w:eastAsia="黑体" w:cs="黑体"/>
          <w:sz w:val="36"/>
          <w:szCs w:val="32"/>
        </w:rPr>
      </w:pPr>
      <w:r>
        <w:rPr>
          <w:rFonts w:ascii="黑体" w:hAnsi="黑体" w:eastAsia="黑体" w:cs="黑体"/>
          <w:sz w:val="36"/>
          <w:szCs w:val="32"/>
        </w:rPr>
        <w:t>202</w:t>
      </w:r>
      <w:r>
        <w:rPr>
          <w:rFonts w:hint="eastAsia" w:ascii="黑体" w:hAnsi="黑体" w:eastAsia="黑体" w:cs="黑体"/>
          <w:sz w:val="36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kern w:val="1"/>
          <w:sz w:val="36"/>
          <w:szCs w:val="32"/>
        </w:rPr>
        <w:t>年</w:t>
      </w:r>
      <w:r>
        <w:rPr>
          <w:rFonts w:hint="eastAsia" w:ascii="黑体" w:hAnsi="黑体" w:eastAsia="黑体" w:cs="黑体"/>
          <w:sz w:val="36"/>
          <w:szCs w:val="32"/>
        </w:rPr>
        <w:t>虚拟仿真实验教学一流课程</w:t>
      </w:r>
    </w:p>
    <w:p w14:paraId="2635E286">
      <w:pPr>
        <w:pStyle w:val="10"/>
        <w:spacing w:line="540" w:lineRule="exact"/>
        <w:ind w:right="320" w:firstLine="720" w:firstLineChars="200"/>
        <w:jc w:val="center"/>
        <w:rPr>
          <w:rFonts w:ascii="黑体" w:hAnsi="黑体" w:eastAsia="黑体" w:cs="黑体"/>
          <w:sz w:val="36"/>
          <w:szCs w:val="32"/>
        </w:rPr>
      </w:pPr>
      <w:r>
        <w:rPr>
          <w:rFonts w:hint="eastAsia" w:ascii="黑体" w:hAnsi="黑体" w:eastAsia="黑体" w:cs="黑体"/>
          <w:sz w:val="36"/>
          <w:szCs w:val="32"/>
        </w:rPr>
        <w:t>运行质量报告表</w:t>
      </w:r>
    </w:p>
    <w:p w14:paraId="5DB0387D">
      <w:pPr>
        <w:pStyle w:val="10"/>
        <w:spacing w:line="540" w:lineRule="exact"/>
        <w:ind w:right="320"/>
        <w:rPr>
          <w:rFonts w:asciiTheme="minorEastAsia" w:hAnsiTheme="minorEastAsia" w:eastAsiaTheme="minorEastAsia" w:cstheme="minorEastAsia"/>
          <w:kern w:val="1"/>
        </w:rPr>
      </w:pPr>
      <w:r>
        <w:rPr>
          <w:rFonts w:hint="eastAsia" w:asciiTheme="minorEastAsia" w:hAnsiTheme="minorEastAsia" w:eastAsiaTheme="minorEastAsia" w:cstheme="minorEastAsia"/>
          <w:kern w:val="1"/>
        </w:rPr>
        <w:t xml:space="preserve">学院： </w:t>
      </w:r>
      <w:r>
        <w:rPr>
          <w:rFonts w:asciiTheme="minorEastAsia" w:hAnsiTheme="minorEastAsia" w:eastAsiaTheme="minorEastAsia" w:cstheme="minorEastAsia"/>
          <w:kern w:val="1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kern w:val="1"/>
        </w:rPr>
        <w:t>课程名称：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41"/>
        <w:gridCol w:w="177"/>
        <w:gridCol w:w="142"/>
        <w:gridCol w:w="911"/>
        <w:gridCol w:w="660"/>
        <w:gridCol w:w="460"/>
        <w:gridCol w:w="778"/>
        <w:gridCol w:w="259"/>
        <w:gridCol w:w="75"/>
        <w:gridCol w:w="967"/>
        <w:gridCol w:w="445"/>
        <w:gridCol w:w="160"/>
        <w:gridCol w:w="671"/>
        <w:gridCol w:w="901"/>
      </w:tblGrid>
      <w:tr w14:paraId="1848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15"/>
            <w:vAlign w:val="center"/>
          </w:tcPr>
          <w:p w14:paraId="1648744E">
            <w:pPr>
              <w:pStyle w:val="10"/>
              <w:widowControl w:val="0"/>
              <w:spacing w:line="240" w:lineRule="atLeast"/>
              <w:ind w:right="320"/>
              <w:jc w:val="left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一、应用数据统计</w:t>
            </w:r>
          </w:p>
        </w:tc>
      </w:tr>
      <w:tr w14:paraId="2AE2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14:paraId="6ADFCAF8">
            <w:pPr>
              <w:pStyle w:val="10"/>
              <w:widowControl w:val="0"/>
              <w:spacing w:line="360" w:lineRule="auto"/>
              <w:ind w:left="113" w:right="320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实验数据统计</w:t>
            </w:r>
          </w:p>
        </w:tc>
        <w:tc>
          <w:tcPr>
            <w:tcW w:w="1418" w:type="dxa"/>
            <w:gridSpan w:val="2"/>
            <w:vAlign w:val="center"/>
          </w:tcPr>
          <w:p w14:paraId="7F0BAD11">
            <w:pPr>
              <w:pStyle w:val="10"/>
              <w:widowControl w:val="0"/>
              <w:spacing w:line="240" w:lineRule="atLeast"/>
              <w:ind w:right="320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1171A761">
            <w:pPr>
              <w:pStyle w:val="10"/>
              <w:widowControl w:val="0"/>
              <w:spacing w:line="240" w:lineRule="atLeast"/>
              <w:jc w:val="center"/>
              <w:rPr>
                <w:rFonts w:asciiTheme="minorEastAsia" w:hAnsiTheme="minorEastAsia" w:eastAsiaTheme="minorEastAsia" w:cstheme="minorEastAsia"/>
                <w:kern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1"/>
              </w:rPr>
              <w:t>总实验人次</w:t>
            </w:r>
          </w:p>
        </w:tc>
        <w:tc>
          <w:tcPr>
            <w:tcW w:w="2157" w:type="dxa"/>
            <w:gridSpan w:val="4"/>
            <w:vAlign w:val="center"/>
          </w:tcPr>
          <w:p w14:paraId="68220BF4">
            <w:pPr>
              <w:pStyle w:val="10"/>
              <w:widowControl w:val="0"/>
              <w:spacing w:line="240" w:lineRule="atLeast"/>
              <w:jc w:val="center"/>
              <w:rPr>
                <w:rFonts w:asciiTheme="minorEastAsia" w:hAnsiTheme="minorEastAsia" w:eastAsiaTheme="minorEastAsia" w:cstheme="minorEastAsia"/>
                <w:kern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1"/>
              </w:rPr>
              <w:t>校外实验人次</w:t>
            </w:r>
          </w:p>
        </w:tc>
        <w:tc>
          <w:tcPr>
            <w:tcW w:w="1487" w:type="dxa"/>
            <w:gridSpan w:val="3"/>
            <w:vAlign w:val="center"/>
          </w:tcPr>
          <w:p w14:paraId="2DA9D7C0">
            <w:pPr>
              <w:pStyle w:val="10"/>
              <w:widowControl w:val="0"/>
              <w:spacing w:line="240" w:lineRule="atLeast"/>
              <w:jc w:val="center"/>
              <w:rPr>
                <w:rFonts w:asciiTheme="minorEastAsia" w:hAnsiTheme="minorEastAsia" w:eastAsiaTheme="minorEastAsia" w:cstheme="minorEastAsia"/>
                <w:kern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1"/>
              </w:rPr>
              <w:t>评论数</w:t>
            </w:r>
          </w:p>
        </w:tc>
        <w:tc>
          <w:tcPr>
            <w:tcW w:w="1732" w:type="dxa"/>
            <w:gridSpan w:val="3"/>
            <w:vAlign w:val="center"/>
          </w:tcPr>
          <w:p w14:paraId="1081EFAD">
            <w:pPr>
              <w:pStyle w:val="10"/>
              <w:widowControl w:val="0"/>
              <w:spacing w:line="240" w:lineRule="atLeast"/>
              <w:ind w:right="61"/>
              <w:jc w:val="center"/>
              <w:rPr>
                <w:rFonts w:asciiTheme="minorEastAsia" w:hAnsiTheme="minorEastAsia" w:eastAsiaTheme="minorEastAsia" w:cstheme="minorEastAsia"/>
                <w:kern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1"/>
              </w:rPr>
              <w:t>点赞收藏数</w:t>
            </w:r>
          </w:p>
        </w:tc>
      </w:tr>
      <w:tr w14:paraId="0EC3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675" w:type="dxa"/>
            <w:vMerge w:val="continue"/>
            <w:vAlign w:val="center"/>
          </w:tcPr>
          <w:p w14:paraId="5B214870">
            <w:pPr>
              <w:pStyle w:val="10"/>
              <w:widowControl w:val="0"/>
              <w:spacing w:line="240" w:lineRule="atLeast"/>
              <w:ind w:right="320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697383D">
            <w:pPr>
              <w:pStyle w:val="10"/>
              <w:widowControl w:val="0"/>
              <w:spacing w:line="240" w:lineRule="atLeast"/>
              <w:jc w:val="center"/>
              <w:rPr>
                <w:rFonts w:asciiTheme="minorEastAsia" w:hAnsiTheme="minorEastAsia" w:eastAsiaTheme="minorEastAsia" w:cstheme="minorEastAsia"/>
                <w:kern w:val="1"/>
              </w:rPr>
            </w:pPr>
            <w:r>
              <w:rPr>
                <w:rFonts w:asciiTheme="minorEastAsia" w:hAnsiTheme="minorEastAsia" w:eastAsiaTheme="minorEastAsia" w:cstheme="minorEastAsia"/>
                <w:kern w:val="1"/>
              </w:rPr>
              <w:t>上年度</w:t>
            </w:r>
          </w:p>
        </w:tc>
        <w:tc>
          <w:tcPr>
            <w:tcW w:w="1053" w:type="dxa"/>
            <w:gridSpan w:val="2"/>
            <w:vAlign w:val="center"/>
          </w:tcPr>
          <w:p w14:paraId="753F6E2F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2157" w:type="dxa"/>
            <w:gridSpan w:val="4"/>
            <w:vAlign w:val="center"/>
          </w:tcPr>
          <w:p w14:paraId="02987C7A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487" w:type="dxa"/>
            <w:gridSpan w:val="3"/>
            <w:vAlign w:val="center"/>
          </w:tcPr>
          <w:p w14:paraId="35249CD9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14:paraId="3B589C48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0EE0A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675" w:type="dxa"/>
            <w:vMerge w:val="continue"/>
            <w:vAlign w:val="center"/>
          </w:tcPr>
          <w:p w14:paraId="72158FBF">
            <w:pPr>
              <w:pStyle w:val="10"/>
              <w:widowControl w:val="0"/>
              <w:spacing w:line="240" w:lineRule="atLeast"/>
              <w:ind w:right="320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EB9526E">
            <w:pPr>
              <w:pStyle w:val="10"/>
              <w:widowControl w:val="0"/>
              <w:spacing w:line="240" w:lineRule="atLeast"/>
              <w:jc w:val="center"/>
              <w:rPr>
                <w:rFonts w:asciiTheme="minorEastAsia" w:hAnsiTheme="minorEastAsia" w:eastAsiaTheme="minorEastAsia" w:cstheme="minorEastAsia"/>
                <w:kern w:val="1"/>
              </w:rPr>
            </w:pPr>
            <w:r>
              <w:rPr>
                <w:rFonts w:asciiTheme="minorEastAsia" w:hAnsiTheme="minorEastAsia" w:eastAsiaTheme="minorEastAsia" w:cstheme="minorEastAsia"/>
                <w:kern w:val="1"/>
              </w:rPr>
              <w:t>本年度</w:t>
            </w:r>
          </w:p>
        </w:tc>
        <w:tc>
          <w:tcPr>
            <w:tcW w:w="1053" w:type="dxa"/>
            <w:gridSpan w:val="2"/>
            <w:vAlign w:val="center"/>
          </w:tcPr>
          <w:p w14:paraId="3A39BB26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2157" w:type="dxa"/>
            <w:gridSpan w:val="4"/>
            <w:vAlign w:val="center"/>
          </w:tcPr>
          <w:p w14:paraId="1FA2C217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487" w:type="dxa"/>
            <w:gridSpan w:val="3"/>
            <w:vAlign w:val="center"/>
          </w:tcPr>
          <w:p w14:paraId="7E713CE0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14:paraId="4643C1CD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656A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675" w:type="dxa"/>
            <w:vMerge w:val="continue"/>
            <w:vAlign w:val="center"/>
          </w:tcPr>
          <w:p w14:paraId="63C39B01">
            <w:pPr>
              <w:pStyle w:val="10"/>
              <w:widowControl w:val="0"/>
              <w:spacing w:line="240" w:lineRule="atLeast"/>
              <w:ind w:right="320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E910E33">
            <w:pPr>
              <w:pStyle w:val="10"/>
              <w:widowControl w:val="0"/>
              <w:spacing w:line="240" w:lineRule="atLeast"/>
              <w:jc w:val="center"/>
              <w:rPr>
                <w:rFonts w:asciiTheme="minorEastAsia" w:hAnsiTheme="minorEastAsia" w:eastAsiaTheme="minorEastAsia" w:cstheme="minorEastAsia"/>
                <w:kern w:val="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1"/>
              </w:rPr>
              <w:t>本年度增量</w:t>
            </w:r>
          </w:p>
        </w:tc>
        <w:tc>
          <w:tcPr>
            <w:tcW w:w="1053" w:type="dxa"/>
            <w:gridSpan w:val="2"/>
            <w:vAlign w:val="center"/>
          </w:tcPr>
          <w:p w14:paraId="3CDC32D1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2157" w:type="dxa"/>
            <w:gridSpan w:val="4"/>
            <w:vAlign w:val="center"/>
          </w:tcPr>
          <w:p w14:paraId="13DC1A9D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487" w:type="dxa"/>
            <w:gridSpan w:val="3"/>
            <w:vAlign w:val="center"/>
          </w:tcPr>
          <w:p w14:paraId="7CA755C8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732" w:type="dxa"/>
            <w:gridSpan w:val="3"/>
            <w:vAlign w:val="center"/>
          </w:tcPr>
          <w:p w14:paraId="6F2EEA02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28F61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15"/>
            <w:vAlign w:val="center"/>
          </w:tcPr>
          <w:p w14:paraId="68865A13">
            <w:pPr>
              <w:pStyle w:val="10"/>
              <w:widowControl w:val="0"/>
              <w:spacing w:line="240" w:lineRule="atLeast"/>
              <w:ind w:right="33"/>
              <w:jc w:val="left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二、课程教学运行与推广应用</w:t>
            </w:r>
          </w:p>
        </w:tc>
      </w:tr>
      <w:tr w14:paraId="3A204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5F14FA1">
            <w:pPr>
              <w:pStyle w:val="10"/>
              <w:widowControl w:val="0"/>
              <w:spacing w:line="276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教学实施</w:t>
            </w:r>
          </w:p>
        </w:tc>
        <w:tc>
          <w:tcPr>
            <w:tcW w:w="1241" w:type="dxa"/>
            <w:vAlign w:val="center"/>
          </w:tcPr>
          <w:p w14:paraId="0CDA9A02">
            <w:pPr>
              <w:pStyle w:val="10"/>
              <w:widowControl w:val="0"/>
              <w:spacing w:line="240" w:lineRule="atLeast"/>
              <w:jc w:val="center"/>
              <w:rPr>
                <w:rFonts w:hint="eastAsia"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专业</w:t>
            </w:r>
          </w:p>
          <w:p w14:paraId="21F9DD7C">
            <w:pPr>
              <w:pStyle w:val="10"/>
              <w:widowControl w:val="0"/>
              <w:spacing w:line="240" w:lineRule="atLeast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名称</w:t>
            </w:r>
          </w:p>
        </w:tc>
        <w:tc>
          <w:tcPr>
            <w:tcW w:w="1230" w:type="dxa"/>
            <w:gridSpan w:val="3"/>
            <w:vAlign w:val="center"/>
          </w:tcPr>
          <w:p w14:paraId="4354F915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hint="eastAsia"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课程</w:t>
            </w:r>
          </w:p>
          <w:p w14:paraId="09E7A2A1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名称</w:t>
            </w:r>
          </w:p>
        </w:tc>
        <w:tc>
          <w:tcPr>
            <w:tcW w:w="1120" w:type="dxa"/>
            <w:gridSpan w:val="2"/>
            <w:vAlign w:val="center"/>
          </w:tcPr>
          <w:p w14:paraId="59B14592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hint="eastAsia"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教学</w:t>
            </w:r>
          </w:p>
          <w:p w14:paraId="70CE98F0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hint="eastAsia" w:cs="黑体" w:asciiTheme="minorEastAsia" w:hAnsiTheme="minorEastAsia" w:eastAsiaTheme="minorEastAsia"/>
                <w:kern w:val="1"/>
                <w:lang w:eastAsia="zh-CN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  <w:lang w:val="en-US" w:eastAsia="zh-CN"/>
              </w:rPr>
              <w:t>班级</w:t>
            </w:r>
          </w:p>
        </w:tc>
        <w:tc>
          <w:tcPr>
            <w:tcW w:w="778" w:type="dxa"/>
            <w:vAlign w:val="center"/>
          </w:tcPr>
          <w:p w14:paraId="634C1AB5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hint="eastAsia" w:cs="黑体" w:asciiTheme="minorEastAsia" w:hAnsiTheme="minorEastAsia" w:eastAsiaTheme="minorEastAsia"/>
                <w:kern w:val="1"/>
                <w:lang w:val="en-US" w:eastAsia="zh-CN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  <w:lang w:val="en-US" w:eastAsia="zh-CN"/>
              </w:rPr>
              <w:t>学生</w:t>
            </w:r>
          </w:p>
          <w:p w14:paraId="7E497238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hint="default" w:cs="黑体" w:asciiTheme="minorEastAsia" w:hAnsiTheme="minorEastAsia" w:eastAsiaTheme="minorEastAsia"/>
                <w:kern w:val="1"/>
                <w:lang w:val="en-US" w:eastAsia="zh-CN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  <w:lang w:val="en-US" w:eastAsia="zh-CN"/>
              </w:rPr>
              <w:t>人数</w:t>
            </w:r>
          </w:p>
        </w:tc>
        <w:tc>
          <w:tcPr>
            <w:tcW w:w="1301" w:type="dxa"/>
            <w:gridSpan w:val="3"/>
            <w:tcMar>
              <w:left w:w="28" w:type="dxa"/>
              <w:right w:w="28" w:type="dxa"/>
            </w:tcMar>
            <w:vAlign w:val="center"/>
          </w:tcPr>
          <w:p w14:paraId="17C7A8B1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学时数</w:t>
            </w:r>
          </w:p>
          <w:p w14:paraId="43DB3EF7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（总学时/本项目学时）</w:t>
            </w:r>
          </w:p>
        </w:tc>
        <w:tc>
          <w:tcPr>
            <w:tcW w:w="1276" w:type="dxa"/>
            <w:gridSpan w:val="3"/>
            <w:vAlign w:val="center"/>
          </w:tcPr>
          <w:p w14:paraId="6F0D737B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hint="eastAsia"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考核</w:t>
            </w:r>
          </w:p>
          <w:p w14:paraId="614A22F3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方式</w:t>
            </w:r>
          </w:p>
        </w:tc>
        <w:tc>
          <w:tcPr>
            <w:tcW w:w="901" w:type="dxa"/>
            <w:vAlign w:val="center"/>
          </w:tcPr>
          <w:p w14:paraId="7740C08C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通过率</w:t>
            </w:r>
          </w:p>
        </w:tc>
      </w:tr>
      <w:tr w14:paraId="6C68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675" w:type="dxa"/>
            <w:vMerge w:val="continue"/>
            <w:textDirection w:val="tbRlV"/>
            <w:vAlign w:val="center"/>
          </w:tcPr>
          <w:p w14:paraId="1F6414BD">
            <w:pPr>
              <w:pStyle w:val="10"/>
              <w:widowControl w:val="0"/>
              <w:spacing w:line="240" w:lineRule="atLeast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241" w:type="dxa"/>
            <w:vAlign w:val="center"/>
          </w:tcPr>
          <w:p w14:paraId="27A844FD">
            <w:pPr>
              <w:pStyle w:val="10"/>
              <w:widowControl w:val="0"/>
              <w:spacing w:line="240" w:lineRule="atLeast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116D3290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6AE3083C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778" w:type="dxa"/>
            <w:vAlign w:val="center"/>
          </w:tcPr>
          <w:p w14:paraId="63694F98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301" w:type="dxa"/>
            <w:gridSpan w:val="3"/>
            <w:vAlign w:val="center"/>
          </w:tcPr>
          <w:p w14:paraId="2EFE1F0A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/</w:t>
            </w:r>
          </w:p>
        </w:tc>
        <w:tc>
          <w:tcPr>
            <w:tcW w:w="1276" w:type="dxa"/>
            <w:gridSpan w:val="3"/>
            <w:vAlign w:val="center"/>
          </w:tcPr>
          <w:p w14:paraId="5F9E50F5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901" w:type="dxa"/>
            <w:vAlign w:val="center"/>
          </w:tcPr>
          <w:p w14:paraId="4B3945C3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3623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5" w:type="dxa"/>
            <w:vMerge w:val="continue"/>
            <w:textDirection w:val="tbRlV"/>
            <w:vAlign w:val="center"/>
          </w:tcPr>
          <w:p w14:paraId="7B704786">
            <w:pPr>
              <w:pStyle w:val="10"/>
              <w:widowControl w:val="0"/>
              <w:spacing w:line="240" w:lineRule="atLeast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241" w:type="dxa"/>
            <w:vAlign w:val="center"/>
          </w:tcPr>
          <w:p w14:paraId="45E4B289">
            <w:pPr>
              <w:pStyle w:val="10"/>
              <w:widowControl w:val="0"/>
              <w:spacing w:line="240" w:lineRule="atLeast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66822527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2DEE4892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778" w:type="dxa"/>
            <w:vAlign w:val="center"/>
          </w:tcPr>
          <w:p w14:paraId="4F929E56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301" w:type="dxa"/>
            <w:gridSpan w:val="3"/>
            <w:vAlign w:val="center"/>
          </w:tcPr>
          <w:p w14:paraId="70D0C38C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/</w:t>
            </w:r>
          </w:p>
        </w:tc>
        <w:tc>
          <w:tcPr>
            <w:tcW w:w="1276" w:type="dxa"/>
            <w:gridSpan w:val="3"/>
            <w:vAlign w:val="center"/>
          </w:tcPr>
          <w:p w14:paraId="558E0E31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901" w:type="dxa"/>
            <w:vAlign w:val="center"/>
          </w:tcPr>
          <w:p w14:paraId="62661A84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0BDC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52363AB7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推广应用</w:t>
            </w:r>
          </w:p>
        </w:tc>
        <w:tc>
          <w:tcPr>
            <w:tcW w:w="7847" w:type="dxa"/>
            <w:gridSpan w:val="14"/>
          </w:tcPr>
          <w:p w14:paraId="3B9B9D73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（课程推广应用的举措及效果）</w:t>
            </w:r>
          </w:p>
          <w:p w14:paraId="309842E6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  <w:bookmarkStart w:id="0" w:name="_GoBack"/>
            <w:bookmarkEnd w:id="0"/>
          </w:p>
        </w:tc>
      </w:tr>
      <w:tr w14:paraId="1F14D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8522" w:type="dxa"/>
            <w:gridSpan w:val="15"/>
            <w:vAlign w:val="center"/>
          </w:tcPr>
          <w:p w14:paraId="45B610C7">
            <w:pPr>
              <w:pStyle w:val="10"/>
              <w:widowControl w:val="0"/>
              <w:spacing w:line="240" w:lineRule="atLeast"/>
              <w:ind w:right="33"/>
              <w:jc w:val="left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三、课程组参与虚拟教研室活动</w:t>
            </w:r>
          </w:p>
        </w:tc>
      </w:tr>
      <w:tr w14:paraId="43B41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0" w:hRule="atLeast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14:paraId="4325EE99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bCs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Cs/>
                <w:kern w:val="1"/>
              </w:rPr>
              <w:t>活动统计</w:t>
            </w:r>
          </w:p>
        </w:tc>
        <w:tc>
          <w:tcPr>
            <w:tcW w:w="1560" w:type="dxa"/>
            <w:gridSpan w:val="3"/>
            <w:vAlign w:val="center"/>
          </w:tcPr>
          <w:p w14:paraId="4C18D873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spacing w:val="-12"/>
                <w:kern w:val="24"/>
              </w:rPr>
            </w:pPr>
            <w:r>
              <w:rPr>
                <w:rFonts w:hint="eastAsia" w:cs="黑体" w:asciiTheme="minorEastAsia" w:hAnsiTheme="minorEastAsia" w:eastAsiaTheme="minorEastAsia"/>
                <w:spacing w:val="-12"/>
                <w:kern w:val="24"/>
              </w:rPr>
              <w:t>承办虚拟教研室活动（人次）</w:t>
            </w:r>
          </w:p>
        </w:tc>
        <w:tc>
          <w:tcPr>
            <w:tcW w:w="1571" w:type="dxa"/>
            <w:gridSpan w:val="2"/>
            <w:vAlign w:val="center"/>
          </w:tcPr>
          <w:p w14:paraId="21A6F059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spacing w:val="-10"/>
                <w:kern w:val="24"/>
              </w:rPr>
            </w:pPr>
            <w:r>
              <w:rPr>
                <w:rFonts w:hint="eastAsia" w:cs="黑体" w:asciiTheme="minorEastAsia" w:hAnsiTheme="minorEastAsia" w:eastAsiaTheme="minorEastAsia"/>
                <w:spacing w:val="-10"/>
                <w:kern w:val="24"/>
              </w:rPr>
              <w:t>参与</w:t>
            </w:r>
            <w:r>
              <w:rPr>
                <w:rFonts w:hint="eastAsia" w:cs="黑体" w:asciiTheme="minorEastAsia" w:hAnsiTheme="minorEastAsia" w:eastAsiaTheme="minorEastAsia"/>
                <w:spacing w:val="-12"/>
                <w:kern w:val="24"/>
              </w:rPr>
              <w:t>虚拟</w:t>
            </w:r>
            <w:r>
              <w:rPr>
                <w:rFonts w:hint="eastAsia" w:cs="黑体" w:asciiTheme="minorEastAsia" w:hAnsiTheme="minorEastAsia" w:eastAsiaTheme="minorEastAsia"/>
                <w:spacing w:val="-10"/>
                <w:kern w:val="24"/>
              </w:rPr>
              <w:t>教研室活动（人次）</w:t>
            </w:r>
          </w:p>
        </w:tc>
        <w:tc>
          <w:tcPr>
            <w:tcW w:w="1572" w:type="dxa"/>
            <w:gridSpan w:val="4"/>
            <w:vAlign w:val="center"/>
          </w:tcPr>
          <w:p w14:paraId="0EDCEAFE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实验教材</w:t>
            </w:r>
          </w:p>
          <w:p w14:paraId="14A15FC1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建设研究</w:t>
            </w:r>
          </w:p>
        </w:tc>
        <w:tc>
          <w:tcPr>
            <w:tcW w:w="1572" w:type="dxa"/>
            <w:gridSpan w:val="3"/>
            <w:vAlign w:val="center"/>
          </w:tcPr>
          <w:p w14:paraId="1E9CC100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虚仿教研</w:t>
            </w:r>
          </w:p>
          <w:p w14:paraId="3A450DDF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教改研究</w:t>
            </w:r>
          </w:p>
        </w:tc>
        <w:tc>
          <w:tcPr>
            <w:tcW w:w="1572" w:type="dxa"/>
            <w:gridSpan w:val="2"/>
            <w:vAlign w:val="center"/>
          </w:tcPr>
          <w:p w14:paraId="46C555A9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师资培训活动（人次）</w:t>
            </w:r>
          </w:p>
        </w:tc>
      </w:tr>
      <w:tr w14:paraId="7E4BB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675" w:type="dxa"/>
            <w:vMerge w:val="continue"/>
            <w:vAlign w:val="center"/>
          </w:tcPr>
          <w:p w14:paraId="4A0038DB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b/>
                <w:kern w:val="1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5E63C6FF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571" w:type="dxa"/>
            <w:gridSpan w:val="2"/>
            <w:vAlign w:val="center"/>
          </w:tcPr>
          <w:p w14:paraId="69274080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572" w:type="dxa"/>
            <w:gridSpan w:val="4"/>
            <w:vAlign w:val="center"/>
          </w:tcPr>
          <w:p w14:paraId="634CBF76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572" w:type="dxa"/>
            <w:gridSpan w:val="3"/>
            <w:vAlign w:val="center"/>
          </w:tcPr>
          <w:p w14:paraId="114FE39A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39716D10">
            <w:pPr>
              <w:pStyle w:val="10"/>
              <w:widowControl w:val="0"/>
              <w:spacing w:line="240" w:lineRule="atLeast"/>
              <w:ind w:right="3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491CC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5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4CB1E55A">
            <w:pPr>
              <w:pStyle w:val="10"/>
              <w:widowControl w:val="0"/>
              <w:spacing w:line="360" w:lineRule="auto"/>
              <w:ind w:left="113" w:right="33"/>
              <w:jc w:val="center"/>
              <w:rPr>
                <w:rFonts w:cs="黑体" w:asciiTheme="minorEastAsia" w:hAnsiTheme="minorEastAsia" w:eastAsiaTheme="minorEastAsia"/>
                <w:bCs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Cs/>
                <w:kern w:val="1"/>
              </w:rPr>
              <w:t>思路举措</w:t>
            </w:r>
          </w:p>
        </w:tc>
        <w:tc>
          <w:tcPr>
            <w:tcW w:w="7847" w:type="dxa"/>
            <w:gridSpan w:val="14"/>
          </w:tcPr>
          <w:p w14:paraId="07CFD952">
            <w:pPr>
              <w:pStyle w:val="10"/>
              <w:widowControl w:val="0"/>
              <w:spacing w:line="240" w:lineRule="atLeast"/>
              <w:ind w:right="33"/>
              <w:jc w:val="left"/>
              <w:rPr>
                <w:rFonts w:cs="黑体" w:asciiTheme="minorEastAsia" w:hAnsiTheme="minorEastAsia" w:eastAsiaTheme="minorEastAsia"/>
                <w:bCs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（简要说明课程教学内容、方法、手段、评价改革的思路与举措）</w:t>
            </w:r>
          </w:p>
        </w:tc>
      </w:tr>
      <w:tr w14:paraId="23743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8522" w:type="dxa"/>
            <w:gridSpan w:val="15"/>
            <w:vAlign w:val="center"/>
          </w:tcPr>
          <w:p w14:paraId="05C6727B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四、课程资源更新与配套建设</w:t>
            </w:r>
          </w:p>
        </w:tc>
      </w:tr>
      <w:tr w14:paraId="457C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1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29EFBD6D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资源更新</w:t>
            </w:r>
          </w:p>
        </w:tc>
        <w:tc>
          <w:tcPr>
            <w:tcW w:w="7847" w:type="dxa"/>
            <w:gridSpan w:val="14"/>
          </w:tcPr>
          <w:p w14:paraId="443CF506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（课程在教学设计、教学视频、教学课件、辅助参考资料、实验操作手册、实验案例等相关资源方面的更新情况。）</w:t>
            </w:r>
          </w:p>
          <w:p w14:paraId="51B7287E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5E8E3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2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430A8D96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配套建设</w:t>
            </w:r>
          </w:p>
        </w:tc>
        <w:tc>
          <w:tcPr>
            <w:tcW w:w="7847" w:type="dxa"/>
            <w:gridSpan w:val="14"/>
          </w:tcPr>
          <w:p w14:paraId="4BA825B1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（课程在网站建设、功能升级方面的配套建设情况。）</w:t>
            </w:r>
          </w:p>
          <w:p w14:paraId="44769030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3ACA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8522" w:type="dxa"/>
            <w:gridSpan w:val="15"/>
            <w:vAlign w:val="center"/>
          </w:tcPr>
          <w:p w14:paraId="393B10F4">
            <w:pPr>
              <w:pStyle w:val="10"/>
              <w:widowControl w:val="0"/>
              <w:spacing w:line="240" w:lineRule="atLeast"/>
              <w:ind w:right="33"/>
              <w:jc w:val="left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五、课程典型成果与使用评价</w:t>
            </w:r>
          </w:p>
        </w:tc>
      </w:tr>
      <w:tr w14:paraId="1447A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9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1AEBAFD7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典型成果</w:t>
            </w:r>
          </w:p>
        </w:tc>
        <w:tc>
          <w:tcPr>
            <w:tcW w:w="7847" w:type="dxa"/>
            <w:gridSpan w:val="14"/>
          </w:tcPr>
          <w:p w14:paraId="773EA895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（简要说明依托本课程取得的学生创新成果、教改研究成果等，可用附件形式提供学生优秀实验报告等。）</w:t>
            </w:r>
          </w:p>
          <w:p w14:paraId="3FD2278E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5ED43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7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5018A7E2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使用评价</w:t>
            </w:r>
          </w:p>
        </w:tc>
        <w:tc>
          <w:tcPr>
            <w:tcW w:w="7847" w:type="dxa"/>
            <w:gridSpan w:val="14"/>
          </w:tcPr>
          <w:p w14:paraId="1EBAA1F2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（简要说明校内外教师对本课程内容、实验效果、教学服务方面的评价。）</w:t>
            </w:r>
          </w:p>
          <w:p w14:paraId="1E237B84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17FD7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8522" w:type="dxa"/>
            <w:gridSpan w:val="15"/>
            <w:vAlign w:val="center"/>
          </w:tcPr>
          <w:p w14:paraId="793FF27F">
            <w:pPr>
              <w:pStyle w:val="10"/>
              <w:widowControl w:val="0"/>
              <w:spacing w:line="240" w:lineRule="atLeast"/>
              <w:ind w:right="33"/>
              <w:jc w:val="left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六、主要存在问题及后续工作安排</w:t>
            </w:r>
          </w:p>
        </w:tc>
      </w:tr>
      <w:tr w14:paraId="1CED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6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1A7132CC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存在问题</w:t>
            </w:r>
          </w:p>
        </w:tc>
        <w:tc>
          <w:tcPr>
            <w:tcW w:w="7847" w:type="dxa"/>
            <w:gridSpan w:val="14"/>
            <w:vAlign w:val="center"/>
          </w:tcPr>
          <w:p w14:paraId="705DCA1A">
            <w:pPr>
              <w:pStyle w:val="10"/>
              <w:widowControl w:val="0"/>
              <w:spacing w:line="240" w:lineRule="atLeast"/>
              <w:ind w:right="33"/>
              <w:jc w:val="left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10F24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  <w:jc w:val="center"/>
        </w:trPr>
        <w:tc>
          <w:tcPr>
            <w:tcW w:w="675" w:type="dxa"/>
            <w:textDirection w:val="tbRlV"/>
            <w:vAlign w:val="center"/>
          </w:tcPr>
          <w:p w14:paraId="2FBFAE0B">
            <w:pPr>
              <w:pStyle w:val="10"/>
              <w:widowControl w:val="0"/>
              <w:spacing w:line="360" w:lineRule="auto"/>
              <w:ind w:left="113" w:right="113"/>
              <w:jc w:val="center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后续工作安排</w:t>
            </w:r>
          </w:p>
        </w:tc>
        <w:tc>
          <w:tcPr>
            <w:tcW w:w="7847" w:type="dxa"/>
            <w:gridSpan w:val="14"/>
            <w:vAlign w:val="center"/>
          </w:tcPr>
          <w:p w14:paraId="5BDD3C40">
            <w:pPr>
              <w:pStyle w:val="10"/>
              <w:widowControl w:val="0"/>
              <w:spacing w:line="240" w:lineRule="atLeast"/>
              <w:ind w:right="33"/>
              <w:jc w:val="left"/>
              <w:rPr>
                <w:rFonts w:cs="黑体" w:asciiTheme="minorEastAsia" w:hAnsiTheme="minorEastAsia" w:eastAsiaTheme="minorEastAsia"/>
                <w:kern w:val="1"/>
              </w:rPr>
            </w:pPr>
          </w:p>
        </w:tc>
      </w:tr>
      <w:tr w14:paraId="4D1EA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8522" w:type="dxa"/>
            <w:gridSpan w:val="15"/>
            <w:vAlign w:val="center"/>
          </w:tcPr>
          <w:p w14:paraId="4D2D24FD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教学单位审核意见</w:t>
            </w:r>
          </w:p>
        </w:tc>
      </w:tr>
      <w:tr w14:paraId="230EE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1" w:hRule="atLeast"/>
          <w:jc w:val="center"/>
        </w:trPr>
        <w:tc>
          <w:tcPr>
            <w:tcW w:w="8522" w:type="dxa"/>
            <w:gridSpan w:val="15"/>
            <w:vAlign w:val="center"/>
          </w:tcPr>
          <w:p w14:paraId="7E421F8A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26CD5138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7BBD5748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38087A51">
            <w:pPr>
              <w:pStyle w:val="10"/>
              <w:widowControl w:val="0"/>
              <w:spacing w:line="240" w:lineRule="atLeast"/>
              <w:ind w:right="509"/>
              <w:jc w:val="right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（签字盖章）</w:t>
            </w:r>
          </w:p>
          <w:p w14:paraId="464576FE">
            <w:pPr>
              <w:pStyle w:val="10"/>
              <w:widowControl w:val="0"/>
              <w:spacing w:line="240" w:lineRule="atLeast"/>
              <w:ind w:right="509"/>
              <w:jc w:val="right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73F319F0">
            <w:pPr>
              <w:pStyle w:val="10"/>
              <w:widowControl w:val="0"/>
              <w:spacing w:line="240" w:lineRule="atLeast"/>
              <w:ind w:right="509" w:firstLine="360" w:firstLineChars="150"/>
              <w:jc w:val="right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年   月   日</w:t>
            </w:r>
          </w:p>
        </w:tc>
      </w:tr>
      <w:tr w14:paraId="38695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8522" w:type="dxa"/>
            <w:gridSpan w:val="15"/>
            <w:vAlign w:val="center"/>
          </w:tcPr>
          <w:p w14:paraId="0F4FC37B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b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b/>
                <w:kern w:val="1"/>
              </w:rPr>
              <w:t>实验教学中心审核意见</w:t>
            </w:r>
          </w:p>
        </w:tc>
      </w:tr>
      <w:tr w14:paraId="177A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2" w:hRule="atLeast"/>
          <w:jc w:val="center"/>
        </w:trPr>
        <w:tc>
          <w:tcPr>
            <w:tcW w:w="8522" w:type="dxa"/>
            <w:gridSpan w:val="15"/>
            <w:vAlign w:val="center"/>
          </w:tcPr>
          <w:p w14:paraId="09E6F0FB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2FDF3D31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6E28E625">
            <w:pPr>
              <w:pStyle w:val="10"/>
              <w:widowControl w:val="0"/>
              <w:spacing w:line="240" w:lineRule="atLeast"/>
              <w:ind w:right="33"/>
              <w:jc w:val="both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4CA260FD">
            <w:pPr>
              <w:pStyle w:val="10"/>
              <w:widowControl w:val="0"/>
              <w:spacing w:line="240" w:lineRule="atLeast"/>
              <w:ind w:right="509"/>
              <w:jc w:val="right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（签字盖章）</w:t>
            </w:r>
          </w:p>
          <w:p w14:paraId="29A346F2">
            <w:pPr>
              <w:pStyle w:val="10"/>
              <w:widowControl w:val="0"/>
              <w:spacing w:line="240" w:lineRule="atLeast"/>
              <w:ind w:right="509"/>
              <w:jc w:val="right"/>
              <w:rPr>
                <w:rFonts w:cs="黑体" w:asciiTheme="minorEastAsia" w:hAnsiTheme="minorEastAsia" w:eastAsiaTheme="minorEastAsia"/>
                <w:kern w:val="1"/>
              </w:rPr>
            </w:pPr>
          </w:p>
          <w:p w14:paraId="6EDA8BB3">
            <w:pPr>
              <w:pStyle w:val="10"/>
              <w:widowControl w:val="0"/>
              <w:wordWrap w:val="0"/>
              <w:spacing w:line="240" w:lineRule="atLeast"/>
              <w:ind w:right="509"/>
              <w:jc w:val="right"/>
              <w:rPr>
                <w:rFonts w:cs="黑体" w:asciiTheme="minorEastAsia" w:hAnsiTheme="minorEastAsia" w:eastAsiaTheme="minorEastAsia"/>
                <w:kern w:val="1"/>
              </w:rPr>
            </w:pPr>
            <w:r>
              <w:rPr>
                <w:rFonts w:hint="eastAsia" w:cs="黑体" w:asciiTheme="minorEastAsia" w:hAnsiTheme="minorEastAsia" w:eastAsiaTheme="minorEastAsia"/>
                <w:kern w:val="1"/>
              </w:rPr>
              <w:t>年   月   日</w:t>
            </w:r>
          </w:p>
        </w:tc>
      </w:tr>
    </w:tbl>
    <w:p w14:paraId="73FFD8E6">
      <w:pPr>
        <w:spacing w:after="0" w:line="540" w:lineRule="exact"/>
        <w:rPr>
          <w:rFonts w:ascii="仿宋_GB2312" w:hAnsi="宋体" w:eastAsia="仿宋_GB2312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DU2YmE0ZmZjOTVmZDJhM2UzZTFhOGM3Y2Y1ZTMxMGEifQ=="/>
  </w:docVars>
  <w:rsids>
    <w:rsidRoot w:val="00D31D50"/>
    <w:rsid w:val="00000380"/>
    <w:rsid w:val="00015A53"/>
    <w:rsid w:val="00034198"/>
    <w:rsid w:val="00035A43"/>
    <w:rsid w:val="00043130"/>
    <w:rsid w:val="00045E32"/>
    <w:rsid w:val="0005721A"/>
    <w:rsid w:val="000600C7"/>
    <w:rsid w:val="00076547"/>
    <w:rsid w:val="00076E42"/>
    <w:rsid w:val="000A4A4C"/>
    <w:rsid w:val="000D2F5C"/>
    <w:rsid w:val="000E01BE"/>
    <w:rsid w:val="00117468"/>
    <w:rsid w:val="00141F98"/>
    <w:rsid w:val="001B0AD1"/>
    <w:rsid w:val="001B24C6"/>
    <w:rsid w:val="001B3538"/>
    <w:rsid w:val="001E7EE3"/>
    <w:rsid w:val="00203568"/>
    <w:rsid w:val="00205803"/>
    <w:rsid w:val="00206508"/>
    <w:rsid w:val="002168CE"/>
    <w:rsid w:val="00225192"/>
    <w:rsid w:val="00261096"/>
    <w:rsid w:val="00261D9B"/>
    <w:rsid w:val="00266C79"/>
    <w:rsid w:val="002763FB"/>
    <w:rsid w:val="002863F1"/>
    <w:rsid w:val="0029452E"/>
    <w:rsid w:val="002966E3"/>
    <w:rsid w:val="002A36CE"/>
    <w:rsid w:val="002A3E89"/>
    <w:rsid w:val="002B3D79"/>
    <w:rsid w:val="0030238B"/>
    <w:rsid w:val="003073F8"/>
    <w:rsid w:val="00323B43"/>
    <w:rsid w:val="00351287"/>
    <w:rsid w:val="003847B4"/>
    <w:rsid w:val="00385D7B"/>
    <w:rsid w:val="003904F6"/>
    <w:rsid w:val="003A14BC"/>
    <w:rsid w:val="003D37D8"/>
    <w:rsid w:val="003F5DFD"/>
    <w:rsid w:val="003F7D39"/>
    <w:rsid w:val="0040271F"/>
    <w:rsid w:val="0041569F"/>
    <w:rsid w:val="00424202"/>
    <w:rsid w:val="00426133"/>
    <w:rsid w:val="0043175A"/>
    <w:rsid w:val="004358AB"/>
    <w:rsid w:val="00437FDD"/>
    <w:rsid w:val="004446D1"/>
    <w:rsid w:val="0046325C"/>
    <w:rsid w:val="004640B0"/>
    <w:rsid w:val="004859EE"/>
    <w:rsid w:val="00486C29"/>
    <w:rsid w:val="004B1199"/>
    <w:rsid w:val="004D5F38"/>
    <w:rsid w:val="004E0FDC"/>
    <w:rsid w:val="004E18AF"/>
    <w:rsid w:val="004F0523"/>
    <w:rsid w:val="00500D92"/>
    <w:rsid w:val="005151CD"/>
    <w:rsid w:val="00532106"/>
    <w:rsid w:val="00567684"/>
    <w:rsid w:val="005C7472"/>
    <w:rsid w:val="005D15EF"/>
    <w:rsid w:val="005D2323"/>
    <w:rsid w:val="005D5708"/>
    <w:rsid w:val="005E226F"/>
    <w:rsid w:val="005E4756"/>
    <w:rsid w:val="0062271A"/>
    <w:rsid w:val="00632BFB"/>
    <w:rsid w:val="00667FBD"/>
    <w:rsid w:val="00692953"/>
    <w:rsid w:val="006B0652"/>
    <w:rsid w:val="006C50C4"/>
    <w:rsid w:val="006F2C66"/>
    <w:rsid w:val="007205BA"/>
    <w:rsid w:val="007272D4"/>
    <w:rsid w:val="00753180"/>
    <w:rsid w:val="007903C2"/>
    <w:rsid w:val="00793954"/>
    <w:rsid w:val="007B0285"/>
    <w:rsid w:val="007C1E21"/>
    <w:rsid w:val="007D7D09"/>
    <w:rsid w:val="007E2F46"/>
    <w:rsid w:val="007F62A3"/>
    <w:rsid w:val="007F6C7F"/>
    <w:rsid w:val="007F72C4"/>
    <w:rsid w:val="00826541"/>
    <w:rsid w:val="008703FD"/>
    <w:rsid w:val="008B42EF"/>
    <w:rsid w:val="008B5580"/>
    <w:rsid w:val="008B7726"/>
    <w:rsid w:val="008C1C0A"/>
    <w:rsid w:val="008D1838"/>
    <w:rsid w:val="008D7BBD"/>
    <w:rsid w:val="008E70F2"/>
    <w:rsid w:val="008F590D"/>
    <w:rsid w:val="0090513F"/>
    <w:rsid w:val="00943666"/>
    <w:rsid w:val="009512A8"/>
    <w:rsid w:val="00954062"/>
    <w:rsid w:val="00967336"/>
    <w:rsid w:val="00970852"/>
    <w:rsid w:val="009766A2"/>
    <w:rsid w:val="00982ADB"/>
    <w:rsid w:val="009A2E20"/>
    <w:rsid w:val="009F57FD"/>
    <w:rsid w:val="00A0496D"/>
    <w:rsid w:val="00A21E88"/>
    <w:rsid w:val="00A34A7D"/>
    <w:rsid w:val="00A40B3B"/>
    <w:rsid w:val="00A43CA5"/>
    <w:rsid w:val="00A50B3C"/>
    <w:rsid w:val="00A50B67"/>
    <w:rsid w:val="00A5225A"/>
    <w:rsid w:val="00A70DEC"/>
    <w:rsid w:val="00A83CBE"/>
    <w:rsid w:val="00AC6D30"/>
    <w:rsid w:val="00AC7E1E"/>
    <w:rsid w:val="00AF4084"/>
    <w:rsid w:val="00B0323C"/>
    <w:rsid w:val="00B1391D"/>
    <w:rsid w:val="00B421AC"/>
    <w:rsid w:val="00B80878"/>
    <w:rsid w:val="00BF3920"/>
    <w:rsid w:val="00C11849"/>
    <w:rsid w:val="00C37AEE"/>
    <w:rsid w:val="00C41EDB"/>
    <w:rsid w:val="00C639C4"/>
    <w:rsid w:val="00C947A9"/>
    <w:rsid w:val="00CB6115"/>
    <w:rsid w:val="00CC266B"/>
    <w:rsid w:val="00CE19E0"/>
    <w:rsid w:val="00D00041"/>
    <w:rsid w:val="00D14EAD"/>
    <w:rsid w:val="00D31D50"/>
    <w:rsid w:val="00D47B3B"/>
    <w:rsid w:val="00D632BB"/>
    <w:rsid w:val="00DB1527"/>
    <w:rsid w:val="00DC3F75"/>
    <w:rsid w:val="00DF074C"/>
    <w:rsid w:val="00E30205"/>
    <w:rsid w:val="00E3570E"/>
    <w:rsid w:val="00E40F15"/>
    <w:rsid w:val="00E636B6"/>
    <w:rsid w:val="00E84F5C"/>
    <w:rsid w:val="00EC69B2"/>
    <w:rsid w:val="00F347F9"/>
    <w:rsid w:val="00F405BE"/>
    <w:rsid w:val="00FA5ACF"/>
    <w:rsid w:val="00FB5412"/>
    <w:rsid w:val="00FE17F9"/>
    <w:rsid w:val="00FE26C1"/>
    <w:rsid w:val="00FE7B96"/>
    <w:rsid w:val="015F0737"/>
    <w:rsid w:val="0B705832"/>
    <w:rsid w:val="77F4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Normal_0"/>
    <w:qFormat/>
    <w:uiPriority w:val="0"/>
    <w:pPr>
      <w:spacing w:after="0" w:line="240" w:lineRule="auto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507</Words>
  <Characters>510</Characters>
  <Lines>4</Lines>
  <Paragraphs>1</Paragraphs>
  <TotalTime>349</TotalTime>
  <ScaleCrop>false</ScaleCrop>
  <LinksUpToDate>false</LinksUpToDate>
  <CharactersWithSpaces>542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2023-10-11T06:59:00Z</cp:lastPrinted>
  <dcterms:modified xsi:type="dcterms:W3CDTF">2024-10-08T08:54:22Z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C56BE1ADAF9440E5A17530EA92D81740_12</vt:lpwstr>
  </property>
</Properties>
</file>