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358" w:rsidRDefault="00267358" w:rsidP="00267358">
      <w:pPr>
        <w:shd w:val="solid" w:color="FFFFFF" w:fill="auto"/>
        <w:autoSpaceDN w:val="0"/>
        <w:spacing w:line="520" w:lineRule="exact"/>
        <w:jc w:val="left"/>
        <w:rPr>
          <w:rFonts w:ascii="宋体" w:hAnsi="宋体"/>
          <w:szCs w:val="32"/>
        </w:rPr>
      </w:pPr>
      <w:r>
        <w:rPr>
          <w:rFonts w:ascii="宋体" w:hAnsi="宋体" w:hint="eastAsia"/>
          <w:szCs w:val="32"/>
        </w:rPr>
        <w:t>附件</w:t>
      </w:r>
      <w:r>
        <w:rPr>
          <w:rFonts w:ascii="宋体" w:hAnsi="宋体" w:hint="eastAsia"/>
          <w:szCs w:val="32"/>
        </w:rPr>
        <w:t>1</w:t>
      </w:r>
      <w:r>
        <w:rPr>
          <w:rFonts w:ascii="宋体" w:hAnsi="宋体" w:hint="eastAsia"/>
          <w:szCs w:val="32"/>
        </w:rPr>
        <w:t>：</w:t>
      </w:r>
    </w:p>
    <w:p w:rsidR="00267358" w:rsidRDefault="00267358" w:rsidP="00267358">
      <w:pPr>
        <w:shd w:val="solid" w:color="FFFFFF" w:fill="auto"/>
        <w:autoSpaceDN w:val="0"/>
        <w:spacing w:afterLines="50" w:after="156" w:line="520" w:lineRule="exact"/>
        <w:jc w:val="center"/>
        <w:rPr>
          <w:rFonts w:ascii="方正小标宋简体" w:eastAsia="方正小标宋简体" w:hAnsi="仿宋" w:hint="eastAsia"/>
          <w:szCs w:val="32"/>
        </w:rPr>
      </w:pPr>
      <w:r>
        <w:rPr>
          <w:rFonts w:ascii="方正小标宋简体" w:eastAsia="方正小标宋简体" w:hAnsi="宋体" w:hint="eastAsia"/>
          <w:b/>
          <w:szCs w:val="32"/>
        </w:rPr>
        <w:t>省教育厅2014年度教育改革发展专项课题指南</w:t>
      </w:r>
    </w:p>
    <w:p w:rsidR="00267358" w:rsidRDefault="00267358" w:rsidP="00267358">
      <w:pPr>
        <w:autoSpaceDE w:val="0"/>
        <w:autoSpaceDN w:val="0"/>
        <w:adjustRightInd w:val="0"/>
        <w:spacing w:line="520" w:lineRule="exact"/>
        <w:jc w:val="left"/>
        <w:rPr>
          <w:rFonts w:ascii="仿宋_GB2312" w:hAnsi="仿宋" w:hint="eastAsia"/>
          <w:szCs w:val="32"/>
        </w:rPr>
      </w:pPr>
      <w:r>
        <w:rPr>
          <w:rFonts w:ascii="仿宋_GB2312" w:hAnsi="仿宋" w:hint="eastAsia"/>
          <w:szCs w:val="32"/>
        </w:rPr>
        <w:t xml:space="preserve">    1、湖北教育信息化发展现状及对策研究；</w:t>
      </w:r>
    </w:p>
    <w:p w:rsidR="00267358" w:rsidRDefault="00267358" w:rsidP="00267358">
      <w:pPr>
        <w:numPr>
          <w:ilvl w:val="0"/>
          <w:numId w:val="1"/>
        </w:numPr>
        <w:autoSpaceDE w:val="0"/>
        <w:autoSpaceDN w:val="0"/>
        <w:adjustRightInd w:val="0"/>
        <w:spacing w:line="520" w:lineRule="exact"/>
        <w:ind w:firstLineChars="200" w:firstLine="640"/>
        <w:jc w:val="left"/>
        <w:rPr>
          <w:rFonts w:ascii="仿宋_GB2312" w:hAnsi="仿宋" w:hint="eastAsia"/>
          <w:szCs w:val="32"/>
        </w:rPr>
      </w:pPr>
      <w:r>
        <w:rPr>
          <w:rFonts w:ascii="仿宋_GB2312" w:hAnsi="仿宋" w:hint="eastAsia"/>
          <w:szCs w:val="32"/>
        </w:rPr>
        <w:t>湖北省现代职业教育体系研究；</w:t>
      </w:r>
    </w:p>
    <w:p w:rsidR="00267358" w:rsidRDefault="00267358" w:rsidP="00267358">
      <w:pPr>
        <w:autoSpaceDE w:val="0"/>
        <w:autoSpaceDN w:val="0"/>
        <w:adjustRightInd w:val="0"/>
        <w:spacing w:line="520" w:lineRule="exact"/>
        <w:jc w:val="left"/>
        <w:rPr>
          <w:rFonts w:ascii="仿宋_GB2312" w:hAnsi="仿宋" w:hint="eastAsia"/>
          <w:szCs w:val="32"/>
        </w:rPr>
      </w:pPr>
      <w:r>
        <w:rPr>
          <w:rFonts w:ascii="仿宋_GB2312" w:hAnsi="仿宋" w:hint="eastAsia"/>
          <w:szCs w:val="32"/>
        </w:rPr>
        <w:t xml:space="preserve">    3、湖北高校思想政治教育改革创新研究；</w:t>
      </w:r>
    </w:p>
    <w:p w:rsidR="00267358" w:rsidRDefault="00267358" w:rsidP="00267358">
      <w:pPr>
        <w:autoSpaceDE w:val="0"/>
        <w:autoSpaceDN w:val="0"/>
        <w:adjustRightInd w:val="0"/>
        <w:spacing w:line="520" w:lineRule="exact"/>
        <w:ind w:firstLineChars="200" w:firstLine="640"/>
        <w:jc w:val="left"/>
        <w:rPr>
          <w:rFonts w:ascii="仿宋_GB2312" w:hAnsi="仿宋" w:hint="eastAsia"/>
          <w:szCs w:val="32"/>
        </w:rPr>
      </w:pPr>
      <w:r>
        <w:rPr>
          <w:rFonts w:ascii="仿宋_GB2312" w:hAnsi="仿宋" w:hint="eastAsia"/>
          <w:szCs w:val="32"/>
        </w:rPr>
        <w:t>4、高校服务湖北经济社会发展研究；</w:t>
      </w:r>
    </w:p>
    <w:p w:rsidR="00267358" w:rsidRDefault="00267358" w:rsidP="00267358">
      <w:pPr>
        <w:autoSpaceDE w:val="0"/>
        <w:autoSpaceDN w:val="0"/>
        <w:adjustRightInd w:val="0"/>
        <w:spacing w:line="520" w:lineRule="exact"/>
        <w:ind w:firstLineChars="200" w:firstLine="640"/>
        <w:jc w:val="left"/>
        <w:rPr>
          <w:rFonts w:ascii="仿宋_GB2312" w:hAnsi="仿宋" w:hint="eastAsia"/>
          <w:szCs w:val="32"/>
        </w:rPr>
      </w:pPr>
      <w:r>
        <w:rPr>
          <w:rFonts w:ascii="仿宋_GB2312" w:hAnsi="仿宋" w:hint="eastAsia"/>
          <w:szCs w:val="32"/>
        </w:rPr>
        <w:t>5、湖北省教育管理制度体系研究；</w:t>
      </w:r>
    </w:p>
    <w:p w:rsidR="00267358" w:rsidRDefault="00267358" w:rsidP="00267358">
      <w:pPr>
        <w:autoSpaceDE w:val="0"/>
        <w:autoSpaceDN w:val="0"/>
        <w:adjustRightInd w:val="0"/>
        <w:spacing w:line="520" w:lineRule="exact"/>
        <w:ind w:firstLineChars="200" w:firstLine="640"/>
        <w:jc w:val="left"/>
        <w:rPr>
          <w:rFonts w:ascii="仿宋_GB2312" w:hAnsi="仿宋" w:hint="eastAsia"/>
          <w:szCs w:val="32"/>
        </w:rPr>
      </w:pPr>
      <w:r>
        <w:rPr>
          <w:rFonts w:ascii="仿宋_GB2312" w:hAnsi="仿宋" w:hint="eastAsia"/>
          <w:szCs w:val="32"/>
        </w:rPr>
        <w:t>6、湖北省地方本科高校转型发展的理论与实践研究；</w:t>
      </w:r>
    </w:p>
    <w:p w:rsidR="00267358" w:rsidRDefault="00267358" w:rsidP="00267358">
      <w:pPr>
        <w:autoSpaceDE w:val="0"/>
        <w:autoSpaceDN w:val="0"/>
        <w:adjustRightInd w:val="0"/>
        <w:spacing w:line="520" w:lineRule="exact"/>
        <w:ind w:firstLineChars="200" w:firstLine="640"/>
        <w:jc w:val="left"/>
        <w:rPr>
          <w:rFonts w:ascii="仿宋_GB2312" w:hAnsi="仿宋" w:hint="eastAsia"/>
          <w:szCs w:val="32"/>
        </w:rPr>
      </w:pPr>
      <w:r>
        <w:rPr>
          <w:rFonts w:ascii="仿宋_GB2312" w:hAnsi="仿宋" w:hint="eastAsia"/>
          <w:szCs w:val="32"/>
        </w:rPr>
        <w:t>7、湖北中小学学校文化建设研究；</w:t>
      </w:r>
    </w:p>
    <w:p w:rsidR="00267358" w:rsidRDefault="00267358" w:rsidP="00267358">
      <w:pPr>
        <w:autoSpaceDE w:val="0"/>
        <w:autoSpaceDN w:val="0"/>
        <w:adjustRightInd w:val="0"/>
        <w:spacing w:line="520" w:lineRule="exact"/>
        <w:ind w:firstLineChars="200" w:firstLine="640"/>
        <w:jc w:val="left"/>
        <w:rPr>
          <w:rFonts w:ascii="仿宋_GB2312" w:hAnsi="仿宋" w:hint="eastAsia"/>
          <w:szCs w:val="32"/>
        </w:rPr>
      </w:pPr>
      <w:r>
        <w:rPr>
          <w:rFonts w:ascii="仿宋_GB2312" w:hAnsi="仿宋" w:hint="eastAsia"/>
          <w:szCs w:val="32"/>
        </w:rPr>
        <w:t>8、湖北教师教育网络联盟运行机制及相关政策研究；</w:t>
      </w:r>
    </w:p>
    <w:p w:rsidR="00267358" w:rsidRDefault="00267358" w:rsidP="00267358">
      <w:pPr>
        <w:autoSpaceDE w:val="0"/>
        <w:autoSpaceDN w:val="0"/>
        <w:adjustRightInd w:val="0"/>
        <w:spacing w:line="520" w:lineRule="exact"/>
        <w:ind w:firstLineChars="200" w:firstLine="640"/>
        <w:jc w:val="left"/>
        <w:rPr>
          <w:rFonts w:ascii="仿宋_GB2312" w:hAnsi="仿宋" w:hint="eastAsia"/>
          <w:szCs w:val="32"/>
        </w:rPr>
      </w:pPr>
      <w:r>
        <w:rPr>
          <w:rFonts w:ascii="仿宋_GB2312" w:hAnsi="仿宋" w:hint="eastAsia"/>
          <w:szCs w:val="32"/>
        </w:rPr>
        <w:t>9、湖北中小学教师资格管理及退出机制改革试点研究；</w:t>
      </w:r>
    </w:p>
    <w:p w:rsidR="00267358" w:rsidRDefault="00267358" w:rsidP="00267358">
      <w:pPr>
        <w:autoSpaceDE w:val="0"/>
        <w:autoSpaceDN w:val="0"/>
        <w:adjustRightInd w:val="0"/>
        <w:spacing w:line="520" w:lineRule="exact"/>
        <w:ind w:firstLineChars="200" w:firstLine="640"/>
        <w:jc w:val="left"/>
        <w:rPr>
          <w:rFonts w:ascii="仿宋_GB2312" w:hAnsi="仿宋" w:hint="eastAsia"/>
          <w:szCs w:val="32"/>
        </w:rPr>
      </w:pPr>
      <w:r>
        <w:rPr>
          <w:rFonts w:ascii="仿宋_GB2312" w:hAnsi="仿宋" w:hint="eastAsia"/>
          <w:szCs w:val="32"/>
        </w:rPr>
        <w:t>10、湖北平安校园建设新机制研究；</w:t>
      </w:r>
    </w:p>
    <w:p w:rsidR="00267358" w:rsidRDefault="00267358" w:rsidP="00267358">
      <w:pPr>
        <w:autoSpaceDE w:val="0"/>
        <w:autoSpaceDN w:val="0"/>
        <w:adjustRightInd w:val="0"/>
        <w:spacing w:line="520" w:lineRule="exact"/>
        <w:ind w:firstLineChars="200" w:firstLine="640"/>
        <w:jc w:val="left"/>
        <w:rPr>
          <w:rFonts w:ascii="仿宋_GB2312" w:hAnsi="仿宋" w:hint="eastAsia"/>
          <w:szCs w:val="32"/>
        </w:rPr>
      </w:pPr>
      <w:r>
        <w:rPr>
          <w:rFonts w:ascii="仿宋_GB2312" w:hAnsi="仿宋" w:hint="eastAsia"/>
          <w:szCs w:val="32"/>
        </w:rPr>
        <w:t>11、湖北高校协同创新计划研究；</w:t>
      </w:r>
    </w:p>
    <w:p w:rsidR="00267358" w:rsidRDefault="00267358" w:rsidP="00267358">
      <w:pPr>
        <w:autoSpaceDE w:val="0"/>
        <w:autoSpaceDN w:val="0"/>
        <w:adjustRightInd w:val="0"/>
        <w:spacing w:line="520" w:lineRule="exact"/>
        <w:ind w:firstLineChars="200" w:firstLine="640"/>
        <w:jc w:val="left"/>
        <w:rPr>
          <w:rFonts w:ascii="仿宋_GB2312" w:hAnsi="仿宋" w:hint="eastAsia"/>
          <w:szCs w:val="32"/>
        </w:rPr>
      </w:pPr>
      <w:r>
        <w:rPr>
          <w:rFonts w:ascii="仿宋_GB2312" w:hAnsi="仿宋" w:hint="eastAsia"/>
          <w:szCs w:val="32"/>
        </w:rPr>
        <w:t>12、2014年湖北省学生体质与健康状况研究；</w:t>
      </w:r>
    </w:p>
    <w:p w:rsidR="00267358" w:rsidRDefault="00267358" w:rsidP="00267358">
      <w:pPr>
        <w:numPr>
          <w:ilvl w:val="0"/>
          <w:numId w:val="2"/>
        </w:numPr>
        <w:autoSpaceDE w:val="0"/>
        <w:autoSpaceDN w:val="0"/>
        <w:adjustRightInd w:val="0"/>
        <w:spacing w:line="520" w:lineRule="exact"/>
        <w:ind w:firstLineChars="200" w:firstLine="640"/>
        <w:jc w:val="left"/>
        <w:rPr>
          <w:rFonts w:ascii="仿宋_GB2312" w:hAnsi="仿宋" w:hint="eastAsia"/>
          <w:szCs w:val="32"/>
        </w:rPr>
      </w:pPr>
      <w:r>
        <w:rPr>
          <w:rFonts w:ascii="仿宋_GB2312" w:hAnsi="仿宋" w:hint="eastAsia"/>
          <w:szCs w:val="32"/>
        </w:rPr>
        <w:t>湖北县域内义务教育学校校长教师交流机制研究；</w:t>
      </w:r>
    </w:p>
    <w:p w:rsidR="00267358" w:rsidRDefault="00267358" w:rsidP="00267358">
      <w:pPr>
        <w:autoSpaceDE w:val="0"/>
        <w:autoSpaceDN w:val="0"/>
        <w:adjustRightInd w:val="0"/>
        <w:spacing w:line="520" w:lineRule="exact"/>
        <w:jc w:val="left"/>
        <w:rPr>
          <w:rFonts w:ascii="仿宋_GB2312" w:hAnsi="仿宋" w:hint="eastAsia"/>
          <w:szCs w:val="32"/>
        </w:rPr>
      </w:pPr>
      <w:r>
        <w:rPr>
          <w:rFonts w:ascii="仿宋_GB2312" w:hAnsi="仿宋" w:hint="eastAsia"/>
          <w:szCs w:val="32"/>
        </w:rPr>
        <w:t xml:space="preserve">    14、教育纪检监察责任研究；</w:t>
      </w:r>
    </w:p>
    <w:p w:rsidR="00267358" w:rsidRDefault="00267358" w:rsidP="00267358">
      <w:pPr>
        <w:numPr>
          <w:ilvl w:val="0"/>
          <w:numId w:val="3"/>
        </w:numPr>
        <w:autoSpaceDE w:val="0"/>
        <w:autoSpaceDN w:val="0"/>
        <w:adjustRightInd w:val="0"/>
        <w:spacing w:line="520" w:lineRule="exact"/>
        <w:ind w:firstLineChars="200" w:firstLine="640"/>
        <w:jc w:val="left"/>
        <w:rPr>
          <w:rFonts w:ascii="仿宋_GB2312" w:hAnsi="仿宋" w:hint="eastAsia"/>
          <w:szCs w:val="32"/>
        </w:rPr>
      </w:pPr>
      <w:r>
        <w:rPr>
          <w:rFonts w:ascii="仿宋_GB2312" w:hAnsi="仿宋" w:hint="eastAsia"/>
          <w:szCs w:val="32"/>
        </w:rPr>
        <w:t>湖北素质教育督导评估指标体系与推进策略研究；</w:t>
      </w:r>
    </w:p>
    <w:p w:rsidR="00267358" w:rsidRDefault="00267358" w:rsidP="00267358">
      <w:pPr>
        <w:autoSpaceDE w:val="0"/>
        <w:autoSpaceDN w:val="0"/>
        <w:adjustRightInd w:val="0"/>
        <w:spacing w:line="520" w:lineRule="exact"/>
        <w:ind w:firstLineChars="200" w:firstLine="640"/>
        <w:jc w:val="left"/>
        <w:rPr>
          <w:rFonts w:ascii="仿宋_GB2312" w:hAnsi="仿宋" w:hint="eastAsia"/>
          <w:szCs w:val="32"/>
        </w:rPr>
      </w:pPr>
      <w:r>
        <w:rPr>
          <w:rFonts w:ascii="仿宋_GB2312" w:hAnsi="仿宋" w:hint="eastAsia"/>
          <w:szCs w:val="32"/>
        </w:rPr>
        <w:t>16、湖北高考综合改革方案制定与研究；</w:t>
      </w:r>
    </w:p>
    <w:p w:rsidR="00267358" w:rsidRDefault="00267358" w:rsidP="00267358">
      <w:pPr>
        <w:autoSpaceDE w:val="0"/>
        <w:autoSpaceDN w:val="0"/>
        <w:adjustRightInd w:val="0"/>
        <w:spacing w:line="520" w:lineRule="exact"/>
        <w:ind w:firstLineChars="200" w:firstLine="640"/>
        <w:jc w:val="left"/>
        <w:rPr>
          <w:rFonts w:ascii="仿宋_GB2312" w:hAnsi="仿宋" w:hint="eastAsia"/>
          <w:szCs w:val="32"/>
        </w:rPr>
      </w:pPr>
      <w:r>
        <w:rPr>
          <w:rFonts w:ascii="仿宋_GB2312" w:hAnsi="仿宋" w:hint="eastAsia"/>
          <w:szCs w:val="32"/>
        </w:rPr>
        <w:t>17、湖北省教育现代化评价及推进路径研究；</w:t>
      </w:r>
    </w:p>
    <w:p w:rsidR="00267358" w:rsidRDefault="00267358" w:rsidP="00267358">
      <w:pPr>
        <w:autoSpaceDE w:val="0"/>
        <w:autoSpaceDN w:val="0"/>
        <w:adjustRightInd w:val="0"/>
        <w:spacing w:line="520" w:lineRule="exact"/>
        <w:ind w:firstLineChars="200" w:firstLine="640"/>
        <w:jc w:val="left"/>
        <w:rPr>
          <w:rFonts w:ascii="仿宋_GB2312" w:hAnsi="仿宋" w:hint="eastAsia"/>
          <w:szCs w:val="32"/>
        </w:rPr>
      </w:pPr>
      <w:r>
        <w:rPr>
          <w:rFonts w:ascii="仿宋_GB2312" w:hAnsi="仿宋" w:hint="eastAsia"/>
          <w:szCs w:val="32"/>
        </w:rPr>
        <w:t>18、中国特色现代大学制度研究；</w:t>
      </w:r>
    </w:p>
    <w:p w:rsidR="00267358" w:rsidRDefault="00267358" w:rsidP="00267358">
      <w:pPr>
        <w:autoSpaceDE w:val="0"/>
        <w:autoSpaceDN w:val="0"/>
        <w:adjustRightInd w:val="0"/>
        <w:spacing w:line="520" w:lineRule="exact"/>
        <w:ind w:firstLineChars="200" w:firstLine="640"/>
        <w:jc w:val="left"/>
        <w:rPr>
          <w:rFonts w:ascii="仿宋_GB2312" w:hAnsi="仿宋" w:hint="eastAsia"/>
          <w:szCs w:val="32"/>
        </w:rPr>
      </w:pPr>
      <w:r>
        <w:rPr>
          <w:rFonts w:ascii="仿宋_GB2312" w:hAnsi="仿宋" w:hint="eastAsia"/>
          <w:szCs w:val="32"/>
        </w:rPr>
        <w:t>19、高校校园网管理与应用研究；</w:t>
      </w:r>
    </w:p>
    <w:p w:rsidR="00267358" w:rsidRDefault="00267358" w:rsidP="00267358">
      <w:pPr>
        <w:shd w:val="solid" w:color="FFFFFF" w:fill="auto"/>
        <w:topLinePunct/>
        <w:adjustRightInd w:val="0"/>
        <w:snapToGrid w:val="0"/>
        <w:spacing w:line="520" w:lineRule="exact"/>
        <w:ind w:firstLineChars="200" w:firstLine="640"/>
        <w:rPr>
          <w:rFonts w:ascii="仿宋_GB2312" w:hAnsi="仿宋_GB2312" w:cs="仿宋_GB2312" w:hint="eastAsia"/>
          <w:color w:val="000000"/>
          <w:kern w:val="0"/>
          <w:szCs w:val="32"/>
          <w:shd w:val="clear" w:color="auto" w:fill="FFFFFF"/>
        </w:rPr>
      </w:pPr>
      <w:r>
        <w:rPr>
          <w:rFonts w:ascii="仿宋_GB2312" w:hAnsi="仿宋" w:hint="eastAsia"/>
          <w:szCs w:val="32"/>
        </w:rPr>
        <w:t>20、</w:t>
      </w:r>
      <w:r>
        <w:rPr>
          <w:rFonts w:ascii="仿宋_GB2312" w:hAnsi="仿宋_GB2312" w:cs="仿宋_GB2312" w:hint="eastAsia"/>
          <w:color w:val="000000"/>
          <w:kern w:val="0"/>
          <w:szCs w:val="32"/>
          <w:shd w:val="clear" w:color="auto" w:fill="FFFFFF"/>
        </w:rPr>
        <w:t>中小学办学行为长效机制研究；</w:t>
      </w:r>
    </w:p>
    <w:p w:rsidR="00267358" w:rsidRDefault="00267358" w:rsidP="00267358">
      <w:pPr>
        <w:shd w:val="solid" w:color="FFFFFF" w:fill="auto"/>
        <w:topLinePunct/>
        <w:adjustRightInd w:val="0"/>
        <w:snapToGrid w:val="0"/>
        <w:spacing w:line="520" w:lineRule="exact"/>
        <w:ind w:firstLineChars="200" w:firstLine="640"/>
        <w:rPr>
          <w:rFonts w:ascii="仿宋_GB2312" w:hAnsi="仿宋_GB2312" w:cs="仿宋_GB2312" w:hint="eastAsia"/>
          <w:color w:val="000000"/>
          <w:kern w:val="0"/>
          <w:szCs w:val="32"/>
          <w:shd w:val="clear" w:color="auto" w:fill="FFFFFF"/>
        </w:rPr>
      </w:pPr>
      <w:r>
        <w:rPr>
          <w:rFonts w:ascii="仿宋_GB2312" w:hAnsi="仿宋_GB2312" w:cs="仿宋_GB2312" w:hint="eastAsia"/>
          <w:color w:val="000000"/>
          <w:kern w:val="0"/>
          <w:szCs w:val="32"/>
          <w:shd w:val="clear" w:color="auto" w:fill="FFFFFF"/>
        </w:rPr>
        <w:t>21、各类学校办学标准及考评体系研究；</w:t>
      </w:r>
    </w:p>
    <w:p w:rsidR="00267358" w:rsidRDefault="00267358" w:rsidP="00267358">
      <w:pPr>
        <w:shd w:val="solid" w:color="FFFFFF" w:fill="auto"/>
        <w:topLinePunct/>
        <w:adjustRightInd w:val="0"/>
        <w:snapToGrid w:val="0"/>
        <w:spacing w:line="520" w:lineRule="exact"/>
        <w:ind w:firstLineChars="200" w:firstLine="640"/>
        <w:rPr>
          <w:rFonts w:ascii="仿宋_GB2312" w:hAnsi="仿宋_GB2312" w:cs="仿宋_GB2312" w:hint="eastAsia"/>
          <w:color w:val="000000"/>
          <w:kern w:val="0"/>
          <w:szCs w:val="32"/>
          <w:shd w:val="clear" w:color="auto" w:fill="FFFFFF"/>
        </w:rPr>
      </w:pPr>
      <w:r>
        <w:rPr>
          <w:rFonts w:ascii="仿宋_GB2312" w:hAnsi="仿宋_GB2312" w:cs="仿宋_GB2312" w:hint="eastAsia"/>
          <w:color w:val="000000"/>
          <w:kern w:val="0"/>
          <w:szCs w:val="32"/>
          <w:shd w:val="clear" w:color="auto" w:fill="FFFFFF"/>
        </w:rPr>
        <w:t>22、民办高校社会责任及评价体系研究。</w:t>
      </w:r>
    </w:p>
    <w:p w:rsidR="00E56F06" w:rsidRDefault="00E56F06" w:rsidP="00267358">
      <w:bookmarkStart w:id="0" w:name="_GoBack"/>
      <w:bookmarkEnd w:id="0"/>
    </w:p>
    <w:sectPr w:rsidR="00E56F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8E75FB"/>
    <w:multiLevelType w:val="singleLevel"/>
    <w:tmpl w:val="538E75FB"/>
    <w:lvl w:ilvl="0">
      <w:start w:val="2"/>
      <w:numFmt w:val="decimal"/>
      <w:suff w:val="nothing"/>
      <w:lvlText w:val="%1、"/>
      <w:lvlJc w:val="left"/>
      <w:pPr>
        <w:ind w:left="0" w:firstLine="0"/>
      </w:pPr>
    </w:lvl>
  </w:abstractNum>
  <w:abstractNum w:abstractNumId="1">
    <w:nsid w:val="538E7633"/>
    <w:multiLevelType w:val="singleLevel"/>
    <w:tmpl w:val="538E7633"/>
    <w:lvl w:ilvl="0">
      <w:start w:val="13"/>
      <w:numFmt w:val="decimal"/>
      <w:suff w:val="nothing"/>
      <w:lvlText w:val="%1、"/>
      <w:lvlJc w:val="left"/>
      <w:pPr>
        <w:ind w:left="0" w:firstLine="0"/>
      </w:pPr>
    </w:lvl>
  </w:abstractNum>
  <w:abstractNum w:abstractNumId="2">
    <w:nsid w:val="538E764C"/>
    <w:multiLevelType w:val="singleLevel"/>
    <w:tmpl w:val="538E764C"/>
    <w:lvl w:ilvl="0">
      <w:start w:val="15"/>
      <w:numFmt w:val="decimal"/>
      <w:suff w:val="nothing"/>
      <w:lvlText w:val="%1、"/>
      <w:lvlJc w:val="left"/>
      <w:pPr>
        <w:ind w:left="0" w:firstLine="0"/>
      </w:pPr>
    </w:lvl>
  </w:abstractNum>
  <w:num w:numId="1">
    <w:abstractNumId w:val="0"/>
    <w:lvlOverride w:ilvl="0">
      <w:startOverride w:val="2"/>
    </w:lvlOverride>
  </w:num>
  <w:num w:numId="2">
    <w:abstractNumId w:val="1"/>
    <w:lvlOverride w:ilvl="0">
      <w:startOverride w:val="13"/>
    </w:lvlOverride>
  </w:num>
  <w:num w:numId="3">
    <w:abstractNumId w:val="2"/>
    <w:lvlOverride w:ilvl="0">
      <w:startOverride w:val="15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358"/>
    <w:rsid w:val="00267358"/>
    <w:rsid w:val="00E56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358"/>
    <w:pPr>
      <w:widowControl w:val="0"/>
      <w:jc w:val="both"/>
    </w:pPr>
    <w:rPr>
      <w:rFonts w:ascii="Times New Roman" w:eastAsia="仿宋_GB2312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358"/>
    <w:pPr>
      <w:widowControl w:val="0"/>
      <w:jc w:val="both"/>
    </w:pPr>
    <w:rPr>
      <w:rFonts w:ascii="Times New Roman" w:eastAsia="仿宋_GB2312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407</Characters>
  <Application>Microsoft Office Word</Application>
  <DocSecurity>0</DocSecurity>
  <Lines>3</Lines>
  <Paragraphs>1</Paragraphs>
  <ScaleCrop>false</ScaleCrop>
  <Company>jwb</Company>
  <LinksUpToDate>false</LinksUpToDate>
  <CharactersWithSpaces>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yinli</dc:creator>
  <cp:keywords/>
  <dc:description/>
  <cp:lastModifiedBy>yinli</cp:lastModifiedBy>
  <cp:revision>1</cp:revision>
  <dcterms:created xsi:type="dcterms:W3CDTF">2014-07-03T02:32:00Z</dcterms:created>
  <dcterms:modified xsi:type="dcterms:W3CDTF">2014-07-03T02:32:00Z</dcterms:modified>
</cp:coreProperties>
</file>